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4E2FC" w14:textId="35A29C6C" w:rsidR="00FE067E" w:rsidRPr="002E76E2" w:rsidRDefault="00E12D33"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A57A989" wp14:editId="796F911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E83963" w14:textId="3BBE022D" w:rsidR="00E12D33" w:rsidRPr="00E12D33" w:rsidRDefault="00E12D33" w:rsidP="00E12D33">
                            <w:pPr>
                              <w:spacing w:line="240" w:lineRule="auto"/>
                              <w:jc w:val="center"/>
                              <w:rPr>
                                <w:rFonts w:cs="Arial"/>
                                <w:b/>
                              </w:rPr>
                            </w:pPr>
                            <w:r w:rsidRPr="00E12D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57A98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02E83963" w14:textId="3BBE022D" w:rsidR="00E12D33" w:rsidRPr="00E12D33" w:rsidRDefault="00E12D33" w:rsidP="00E12D33">
                      <w:pPr>
                        <w:spacing w:line="240" w:lineRule="auto"/>
                        <w:jc w:val="center"/>
                        <w:rPr>
                          <w:rFonts w:cs="Arial"/>
                          <w:b/>
                        </w:rPr>
                      </w:pPr>
                      <w:r w:rsidRPr="00E12D33">
                        <w:rPr>
                          <w:rFonts w:cs="Arial"/>
                          <w:b/>
                        </w:rPr>
                        <w:t>FISCAL NOTE</w:t>
                      </w:r>
                    </w:p>
                  </w:txbxContent>
                </v:textbox>
              </v:shape>
            </w:pict>
          </mc:Fallback>
        </mc:AlternateContent>
      </w:r>
      <w:r w:rsidR="00CD36CF" w:rsidRPr="002E76E2">
        <w:rPr>
          <w:color w:val="auto"/>
        </w:rPr>
        <w:t>WEST virginia legislature</w:t>
      </w:r>
    </w:p>
    <w:p w14:paraId="4904AAA6" w14:textId="77777777" w:rsidR="00CD36CF" w:rsidRPr="002E76E2" w:rsidRDefault="00CD36CF" w:rsidP="00CC1F3B">
      <w:pPr>
        <w:pStyle w:val="TitlePageSession"/>
        <w:rPr>
          <w:color w:val="auto"/>
        </w:rPr>
      </w:pPr>
      <w:r w:rsidRPr="002E76E2">
        <w:rPr>
          <w:color w:val="auto"/>
        </w:rPr>
        <w:t>20</w:t>
      </w:r>
      <w:r w:rsidR="00CB1ADC" w:rsidRPr="002E76E2">
        <w:rPr>
          <w:color w:val="auto"/>
        </w:rPr>
        <w:t>2</w:t>
      </w:r>
      <w:r w:rsidR="004D36C4" w:rsidRPr="002E76E2">
        <w:rPr>
          <w:color w:val="auto"/>
        </w:rPr>
        <w:t>1</w:t>
      </w:r>
      <w:r w:rsidRPr="002E76E2">
        <w:rPr>
          <w:color w:val="auto"/>
        </w:rPr>
        <w:t xml:space="preserve"> regular session</w:t>
      </w:r>
    </w:p>
    <w:p w14:paraId="5313789F" w14:textId="77777777" w:rsidR="00CD36CF" w:rsidRPr="002E76E2" w:rsidRDefault="00D079E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E76E2">
            <w:rPr>
              <w:color w:val="auto"/>
            </w:rPr>
            <w:t>Introduced</w:t>
          </w:r>
        </w:sdtContent>
      </w:sdt>
    </w:p>
    <w:p w14:paraId="2D074F31" w14:textId="3311E2EC" w:rsidR="00CD36CF" w:rsidRPr="002E76E2" w:rsidRDefault="00D079E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2E76E2">
            <w:rPr>
              <w:color w:val="auto"/>
            </w:rPr>
            <w:t>House</w:t>
          </w:r>
        </w:sdtContent>
      </w:sdt>
      <w:r w:rsidR="00303684" w:rsidRPr="002E76E2">
        <w:rPr>
          <w:color w:val="auto"/>
        </w:rPr>
        <w:t xml:space="preserve"> </w:t>
      </w:r>
      <w:r w:rsidR="00CD36CF" w:rsidRPr="002E76E2">
        <w:rPr>
          <w:color w:val="auto"/>
        </w:rPr>
        <w:t xml:space="preserve">Bill </w:t>
      </w:r>
      <w:sdt>
        <w:sdtPr>
          <w:rPr>
            <w:color w:val="auto"/>
          </w:rPr>
          <w:tag w:val="BNum"/>
          <w:id w:val="1645317809"/>
          <w:lock w:val="sdtLocked"/>
          <w:placeholder>
            <w:docPart w:val="7CD44D7481684EFBB2169CAE07E0AB86"/>
          </w:placeholder>
          <w:text/>
        </w:sdtPr>
        <w:sdtEndPr/>
        <w:sdtContent>
          <w:r w:rsidR="00195E39">
            <w:rPr>
              <w:color w:val="auto"/>
            </w:rPr>
            <w:t>2237</w:t>
          </w:r>
        </w:sdtContent>
      </w:sdt>
    </w:p>
    <w:p w14:paraId="0C75E611" w14:textId="029018A6" w:rsidR="00CD36CF" w:rsidRPr="002E76E2" w:rsidRDefault="00CD36CF" w:rsidP="00CC1F3B">
      <w:pPr>
        <w:pStyle w:val="Sponsors"/>
        <w:rPr>
          <w:color w:val="auto"/>
        </w:rPr>
      </w:pPr>
      <w:r w:rsidRPr="002E76E2">
        <w:rPr>
          <w:color w:val="auto"/>
        </w:rPr>
        <w:t xml:space="preserve">By </w:t>
      </w:r>
      <w:sdt>
        <w:sdtPr>
          <w:rPr>
            <w:color w:val="auto"/>
          </w:rPr>
          <w:tag w:val="Sponsors"/>
          <w:id w:val="1589585889"/>
          <w:placeholder>
            <w:docPart w:val="BC6A277E70A54C5D83F0F91084EB54B0"/>
          </w:placeholder>
          <w:text w:multiLine="1"/>
        </w:sdtPr>
        <w:sdtEndPr/>
        <w:sdtContent>
          <w:r w:rsidR="00A53439" w:rsidRPr="002E76E2">
            <w:rPr>
              <w:color w:val="auto"/>
            </w:rPr>
            <w:t>D</w:t>
          </w:r>
          <w:r w:rsidR="006D56FB" w:rsidRPr="002E76E2">
            <w:rPr>
              <w:color w:val="auto"/>
            </w:rPr>
            <w:t>elegate</w:t>
          </w:r>
          <w:r w:rsidR="00D079E1">
            <w:rPr>
              <w:color w:val="auto"/>
            </w:rPr>
            <w:t>s</w:t>
          </w:r>
          <w:r w:rsidR="006D56FB" w:rsidRPr="002E76E2">
            <w:rPr>
              <w:color w:val="auto"/>
            </w:rPr>
            <w:t xml:space="preserve"> </w:t>
          </w:r>
          <w:r w:rsidR="00A53439" w:rsidRPr="002E76E2">
            <w:rPr>
              <w:color w:val="auto"/>
            </w:rPr>
            <w:t>B</w:t>
          </w:r>
          <w:r w:rsidR="006D56FB" w:rsidRPr="002E76E2">
            <w:rPr>
              <w:color w:val="auto"/>
            </w:rPr>
            <w:t>oggs</w:t>
          </w:r>
          <w:r w:rsidR="00D079E1">
            <w:rPr>
              <w:color w:val="auto"/>
            </w:rPr>
            <w:t xml:space="preserve"> and Wamsley</w:t>
          </w:r>
        </w:sdtContent>
      </w:sdt>
    </w:p>
    <w:p w14:paraId="2207D6CC" w14:textId="0D901345" w:rsidR="00E831B3" w:rsidRPr="002E76E2" w:rsidRDefault="00CD36CF" w:rsidP="00CC1F3B">
      <w:pPr>
        <w:pStyle w:val="References"/>
        <w:rPr>
          <w:color w:val="auto"/>
        </w:rPr>
      </w:pPr>
      <w:r w:rsidRPr="002E76E2">
        <w:rPr>
          <w:color w:val="auto"/>
        </w:rPr>
        <w:t>[</w:t>
      </w:r>
      <w:sdt>
        <w:sdtPr>
          <w:rPr>
            <w:color w:val="auto"/>
          </w:rPr>
          <w:tag w:val="References"/>
          <w:id w:val="-1043047873"/>
          <w:placeholder>
            <w:docPart w:val="460D713500284C7FB4932CF3609CC106"/>
          </w:placeholder>
          <w:text w:multiLine="1"/>
        </w:sdtPr>
        <w:sdtEndPr/>
        <w:sdtContent>
          <w:r w:rsidR="00195E39">
            <w:rPr>
              <w:color w:val="auto"/>
            </w:rPr>
            <w:t>Introduced February 10, 2021; Referred to the Committee on Veterans' Affairs and Homeland Security then Finance</w:t>
          </w:r>
        </w:sdtContent>
      </w:sdt>
      <w:r w:rsidRPr="002E76E2">
        <w:rPr>
          <w:color w:val="auto"/>
        </w:rPr>
        <w:t>]</w:t>
      </w:r>
    </w:p>
    <w:p w14:paraId="21C80190" w14:textId="332ECE31" w:rsidR="00303684" w:rsidRPr="002E76E2" w:rsidRDefault="0000526A" w:rsidP="00CC1F3B">
      <w:pPr>
        <w:pStyle w:val="TitleSection"/>
        <w:rPr>
          <w:color w:val="auto"/>
        </w:rPr>
      </w:pPr>
      <w:r w:rsidRPr="002E76E2">
        <w:rPr>
          <w:color w:val="auto"/>
        </w:rPr>
        <w:lastRenderedPageBreak/>
        <w:t>A BILL</w:t>
      </w:r>
      <w:r w:rsidR="006D56FB" w:rsidRPr="002E76E2">
        <w:rPr>
          <w:color w:val="auto"/>
        </w:rPr>
        <w:t xml:space="preserve"> to amend and reenact §20-5-19 of the Code of West Virginia, 1931, as amended, relating to allowing free camping at state parks for </w:t>
      </w:r>
      <w:r w:rsidR="009B5840" w:rsidRPr="002E76E2">
        <w:rPr>
          <w:color w:val="auto"/>
        </w:rPr>
        <w:t>West Virginia resident veterans who are totally and permanently disabled</w:t>
      </w:r>
      <w:r w:rsidR="006D56FB" w:rsidRPr="002E76E2">
        <w:rPr>
          <w:color w:val="auto"/>
        </w:rPr>
        <w:t>.</w:t>
      </w:r>
    </w:p>
    <w:p w14:paraId="10F0C6A9" w14:textId="77777777" w:rsidR="00303684" w:rsidRPr="002E76E2" w:rsidRDefault="00303684" w:rsidP="00CC1F3B">
      <w:pPr>
        <w:pStyle w:val="EnactingClause"/>
        <w:rPr>
          <w:color w:val="auto"/>
        </w:rPr>
        <w:sectPr w:rsidR="00303684" w:rsidRPr="002E76E2" w:rsidSect="00F9676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E76E2">
        <w:rPr>
          <w:color w:val="auto"/>
        </w:rPr>
        <w:t>Be it enacted by the Legislature of West Virginia:</w:t>
      </w:r>
    </w:p>
    <w:p w14:paraId="6DF4EE16" w14:textId="77777777" w:rsidR="006D56FB" w:rsidRPr="002E76E2" w:rsidRDefault="006D56FB" w:rsidP="0032358E">
      <w:pPr>
        <w:pStyle w:val="ArticleHeading"/>
        <w:rPr>
          <w:color w:val="auto"/>
        </w:rPr>
        <w:sectPr w:rsidR="006D56FB" w:rsidRPr="002E76E2" w:rsidSect="00F9676B">
          <w:type w:val="continuous"/>
          <w:pgSz w:w="12240" w:h="15840" w:code="1"/>
          <w:pgMar w:top="1440" w:right="1440" w:bottom="1440" w:left="1440" w:header="720" w:footer="720" w:gutter="0"/>
          <w:lnNumType w:countBy="1" w:restart="newSection"/>
          <w:cols w:space="720"/>
          <w:titlePg/>
          <w:docGrid w:linePitch="360"/>
        </w:sectPr>
      </w:pPr>
      <w:r w:rsidRPr="002E76E2">
        <w:rPr>
          <w:color w:val="auto"/>
        </w:rPr>
        <w:t>ARTICLE 5. PARKS AND RECREATION.</w:t>
      </w:r>
    </w:p>
    <w:p w14:paraId="32005618" w14:textId="20E82714" w:rsidR="006D56FB" w:rsidRPr="002E76E2" w:rsidRDefault="006D56FB" w:rsidP="006D56FB">
      <w:pPr>
        <w:pStyle w:val="SectionHeading"/>
        <w:ind w:left="0" w:firstLine="0"/>
        <w:rPr>
          <w:color w:val="auto"/>
        </w:rPr>
      </w:pPr>
      <w:r w:rsidRPr="002E76E2">
        <w:rPr>
          <w:color w:val="auto"/>
        </w:rPr>
        <w:t>§20-5-19. Discounts for West Virginia residents who are totally and permanently disabled;</w:t>
      </w:r>
      <w:r w:rsidRPr="002E76E2">
        <w:rPr>
          <w:color w:val="auto"/>
          <w:u w:val="single"/>
        </w:rPr>
        <w:t xml:space="preserve"> free camping for West Virginia resident veterans who are totally and permanently disabled.</w:t>
      </w:r>
    </w:p>
    <w:p w14:paraId="51F3A731" w14:textId="73C6A647" w:rsidR="006D56FB" w:rsidRPr="002E76E2" w:rsidRDefault="002E76E2" w:rsidP="006D56FB">
      <w:pPr>
        <w:pStyle w:val="SectionBody"/>
        <w:rPr>
          <w:color w:val="auto"/>
        </w:rPr>
        <w:sectPr w:rsidR="006D56FB" w:rsidRPr="002E76E2" w:rsidSect="00F9676B">
          <w:type w:val="continuous"/>
          <w:pgSz w:w="12240" w:h="15840" w:code="1"/>
          <w:pgMar w:top="1440" w:right="1440" w:bottom="1440" w:left="1440" w:header="720" w:footer="720" w:gutter="0"/>
          <w:lnNumType w:countBy="1" w:restart="newSection"/>
          <w:cols w:space="720"/>
          <w:titlePg/>
          <w:docGrid w:linePitch="360"/>
        </w:sectPr>
      </w:pPr>
      <w:r w:rsidRPr="002E76E2">
        <w:rPr>
          <w:color w:val="auto"/>
          <w:u w:val="single"/>
        </w:rPr>
        <w:t>(a)</w:t>
      </w:r>
      <w:r w:rsidRPr="002E76E2">
        <w:rPr>
          <w:color w:val="auto"/>
        </w:rPr>
        <w:t xml:space="preserve"> </w:t>
      </w:r>
      <w:r w:rsidR="006D56FB" w:rsidRPr="002E76E2">
        <w:rPr>
          <w:color w:val="auto"/>
        </w:rPr>
        <w:t xml:space="preserve">The director shall issue a discount card to West Virginia residents who are totally and permanently disabled which would provide a fifty percent reduction in campground rental fees for each campsite to be used exclusively by the eligible camper: </w:t>
      </w:r>
      <w:r w:rsidR="006D56FB" w:rsidRPr="002E76E2">
        <w:rPr>
          <w:i/>
          <w:iCs/>
          <w:color w:val="auto"/>
        </w:rPr>
        <w:t>Provided</w:t>
      </w:r>
      <w:r w:rsidR="006D56FB" w:rsidRPr="002E76E2">
        <w:rPr>
          <w:color w:val="auto"/>
        </w:rPr>
        <w:t xml:space="preserve">, That in order to be eligible for the reduction, the person shall document that he or she is a resident of this state and that he or she has a total and permanent disability. The director shall </w:t>
      </w:r>
      <w:r w:rsidR="006D56FB" w:rsidRPr="002E76E2">
        <w:rPr>
          <w:strike/>
          <w:color w:val="auto"/>
        </w:rPr>
        <w:t>promulgate</w:t>
      </w:r>
      <w:r w:rsidR="006D56FB" w:rsidRPr="002E76E2">
        <w:rPr>
          <w:color w:val="auto"/>
        </w:rPr>
        <w:t xml:space="preserve"> </w:t>
      </w:r>
      <w:r w:rsidR="004F0B0F" w:rsidRPr="002E76E2">
        <w:rPr>
          <w:color w:val="auto"/>
          <w:u w:val="single"/>
        </w:rPr>
        <w:t>propose</w:t>
      </w:r>
      <w:r w:rsidR="004F0B0F" w:rsidRPr="002E76E2">
        <w:rPr>
          <w:color w:val="auto"/>
        </w:rPr>
        <w:t xml:space="preserve"> </w:t>
      </w:r>
      <w:r w:rsidR="006D56FB" w:rsidRPr="002E76E2">
        <w:rPr>
          <w:color w:val="auto"/>
        </w:rPr>
        <w:t>rules</w:t>
      </w:r>
      <w:r w:rsidR="004F0B0F" w:rsidRPr="002E76E2">
        <w:rPr>
          <w:color w:val="auto"/>
        </w:rPr>
        <w:t xml:space="preserve"> </w:t>
      </w:r>
      <w:r w:rsidR="004F0B0F" w:rsidRPr="002E76E2">
        <w:rPr>
          <w:color w:val="auto"/>
          <w:u w:val="single"/>
        </w:rPr>
        <w:t>for legislative approval</w:t>
      </w:r>
      <w:r w:rsidR="006D56FB" w:rsidRPr="002E76E2">
        <w:rPr>
          <w:color w:val="auto"/>
        </w:rPr>
        <w:t xml:space="preserve"> in accordance with</w:t>
      </w:r>
      <w:r w:rsidR="004F0B0F" w:rsidRPr="002E76E2">
        <w:rPr>
          <w:color w:val="auto"/>
        </w:rPr>
        <w:t xml:space="preserve"> </w:t>
      </w:r>
      <w:r w:rsidR="004F0B0F" w:rsidRPr="002E76E2">
        <w:rPr>
          <w:color w:val="auto"/>
          <w:u w:val="single"/>
        </w:rPr>
        <w:t>the provisions of</w:t>
      </w:r>
      <w:r w:rsidR="006D56FB" w:rsidRPr="002E76E2">
        <w:rPr>
          <w:color w:val="auto"/>
        </w:rPr>
        <w:t xml:space="preserve"> </w:t>
      </w:r>
      <w:r w:rsidR="004F0B0F" w:rsidRPr="002E76E2">
        <w:rPr>
          <w:rFonts w:cs="Times New Roman"/>
          <w:color w:val="auto"/>
        </w:rPr>
        <w:t xml:space="preserve">§29A-3-1 </w:t>
      </w:r>
      <w:r w:rsidR="004F0B0F" w:rsidRPr="002E76E2">
        <w:rPr>
          <w:i/>
          <w:iCs/>
          <w:color w:val="auto"/>
        </w:rPr>
        <w:t>et seq</w:t>
      </w:r>
      <w:r w:rsidR="004F0B0F" w:rsidRPr="002E76E2">
        <w:rPr>
          <w:color w:val="auto"/>
        </w:rPr>
        <w:t xml:space="preserve">. </w:t>
      </w:r>
      <w:r w:rsidR="006D56FB" w:rsidRPr="002E76E2">
        <w:rPr>
          <w:color w:val="auto"/>
        </w:rPr>
        <w:t xml:space="preserve">of this code setting forth the documentation </w:t>
      </w:r>
      <w:r w:rsidR="006D56FB" w:rsidRPr="002E76E2">
        <w:rPr>
          <w:strike/>
          <w:color w:val="auto"/>
        </w:rPr>
        <w:t>which is</w:t>
      </w:r>
      <w:r w:rsidR="006D56FB" w:rsidRPr="002E76E2">
        <w:rPr>
          <w:color w:val="auto"/>
        </w:rPr>
        <w:t xml:space="preserve"> necessary to prove residency and total and permanent disability: Provided, however, That the fifty percent reduction in campground rental fees applies only to those rentals occurring during the period </w:t>
      </w:r>
      <w:r w:rsidR="006D56FB" w:rsidRPr="002E76E2">
        <w:rPr>
          <w:strike/>
          <w:color w:val="auto"/>
        </w:rPr>
        <w:t>of time</w:t>
      </w:r>
      <w:r w:rsidR="006D56FB" w:rsidRPr="002E76E2">
        <w:rPr>
          <w:color w:val="auto"/>
        </w:rPr>
        <w:t xml:space="preserve"> beginning on the day after Labor Day and ending four days prior to Memorial Day.</w:t>
      </w:r>
    </w:p>
    <w:p w14:paraId="35CCF7A4" w14:textId="26D9CFC0" w:rsidR="006D56FB" w:rsidRPr="002E76E2" w:rsidRDefault="006D56FB" w:rsidP="006D56FB">
      <w:pPr>
        <w:widowControl w:val="0"/>
        <w:ind w:firstLine="720"/>
        <w:jc w:val="both"/>
        <w:rPr>
          <w:rFonts w:eastAsia="Calibri"/>
          <w:color w:val="auto"/>
          <w:u w:val="single"/>
        </w:rPr>
      </w:pPr>
      <w:r w:rsidRPr="002E76E2">
        <w:rPr>
          <w:rFonts w:eastAsia="Calibri"/>
          <w:color w:val="auto"/>
          <w:u w:val="single"/>
        </w:rPr>
        <w:t>(b) The director shall issue a card to West Virginia residents who are totally and permanently disabled honorably discharged veterans allowing the waiver of all campground rental fees for those</w:t>
      </w:r>
      <w:r w:rsidRPr="002E76E2">
        <w:rPr>
          <w:rFonts w:eastAsia="Calibri" w:cs="Times New Roman"/>
          <w:color w:val="auto"/>
          <w:u w:val="single"/>
        </w:rPr>
        <w:t xml:space="preserve"> rentals occurring during the period beginning on the day after Labor Day and ending four days prior to Memorial Day that are used exclusively by the eligible camper. The director shall pro</w:t>
      </w:r>
      <w:r w:rsidR="004F0B0F" w:rsidRPr="002E76E2">
        <w:rPr>
          <w:rFonts w:eastAsia="Calibri" w:cs="Times New Roman"/>
          <w:color w:val="auto"/>
          <w:u w:val="single"/>
        </w:rPr>
        <w:t>pose</w:t>
      </w:r>
      <w:r w:rsidRPr="002E76E2">
        <w:rPr>
          <w:rFonts w:eastAsia="Calibri" w:cs="Times New Roman"/>
          <w:color w:val="auto"/>
          <w:u w:val="single"/>
        </w:rPr>
        <w:t xml:space="preserve"> rules</w:t>
      </w:r>
      <w:r w:rsidR="004F0B0F" w:rsidRPr="002E76E2">
        <w:rPr>
          <w:rFonts w:eastAsia="Calibri" w:cs="Times New Roman"/>
          <w:color w:val="auto"/>
          <w:u w:val="single"/>
        </w:rPr>
        <w:t xml:space="preserve"> for legislative approval</w:t>
      </w:r>
      <w:r w:rsidRPr="002E76E2">
        <w:rPr>
          <w:rFonts w:eastAsia="Calibri" w:cs="Times New Roman"/>
          <w:color w:val="auto"/>
          <w:u w:val="single"/>
        </w:rPr>
        <w:t xml:space="preserve"> in accordance with </w:t>
      </w:r>
      <w:r w:rsidR="004F0B0F" w:rsidRPr="002E76E2">
        <w:rPr>
          <w:rFonts w:eastAsia="Calibri" w:cs="Times New Roman"/>
          <w:color w:val="auto"/>
          <w:u w:val="single"/>
        </w:rPr>
        <w:t xml:space="preserve">the provisions of </w:t>
      </w:r>
      <w:r w:rsidRPr="002E76E2">
        <w:rPr>
          <w:rFonts w:eastAsia="Calibri" w:cs="Times New Roman"/>
          <w:color w:val="auto"/>
          <w:u w:val="single"/>
        </w:rPr>
        <w:t xml:space="preserve">§29A-3-1 </w:t>
      </w:r>
      <w:r w:rsidRPr="002E76E2">
        <w:rPr>
          <w:rFonts w:eastAsia="Calibri"/>
          <w:i/>
          <w:iCs/>
          <w:color w:val="auto"/>
          <w:u w:val="single"/>
        </w:rPr>
        <w:t>et seq</w:t>
      </w:r>
      <w:r w:rsidRPr="002E76E2">
        <w:rPr>
          <w:rFonts w:eastAsia="Calibri"/>
          <w:color w:val="auto"/>
          <w:u w:val="single"/>
        </w:rPr>
        <w:t xml:space="preserve">. </w:t>
      </w:r>
      <w:r w:rsidRPr="002E76E2">
        <w:rPr>
          <w:rFonts w:eastAsia="Calibri" w:cs="Times New Roman"/>
          <w:color w:val="auto"/>
          <w:u w:val="single"/>
        </w:rPr>
        <w:t>of this code setting forth the documentation necessary to prove residency, veteran status, and that the applicant suffers from a total and permanent disability.</w:t>
      </w:r>
    </w:p>
    <w:p w14:paraId="134511A4" w14:textId="77777777" w:rsidR="006D56FB" w:rsidRPr="002E76E2" w:rsidRDefault="006D56FB" w:rsidP="006D56FB">
      <w:pPr>
        <w:widowControl w:val="0"/>
        <w:suppressLineNumbers/>
        <w:spacing w:after="220" w:line="240" w:lineRule="auto"/>
        <w:ind w:left="720" w:right="720"/>
        <w:jc w:val="both"/>
        <w:rPr>
          <w:rFonts w:eastAsia="Calibri"/>
          <w:color w:val="auto"/>
          <w:sz w:val="20"/>
        </w:rPr>
      </w:pPr>
    </w:p>
    <w:p w14:paraId="5BC289DB" w14:textId="4E3B4A06" w:rsidR="006D56FB" w:rsidRPr="002E76E2" w:rsidRDefault="006D56FB" w:rsidP="006D56FB">
      <w:pPr>
        <w:widowControl w:val="0"/>
        <w:suppressLineNumbers/>
        <w:spacing w:after="220" w:line="240" w:lineRule="auto"/>
        <w:ind w:left="720" w:right="720"/>
        <w:jc w:val="both"/>
        <w:rPr>
          <w:rFonts w:eastAsia="Calibri"/>
          <w:color w:val="auto"/>
          <w:sz w:val="20"/>
        </w:rPr>
      </w:pPr>
      <w:r w:rsidRPr="002E76E2">
        <w:rPr>
          <w:rFonts w:eastAsia="Calibri"/>
          <w:color w:val="auto"/>
          <w:sz w:val="20"/>
        </w:rPr>
        <w:t xml:space="preserve">NOTE: The purpose of this bill is to allow resident disabled veterans to camp free at state </w:t>
      </w:r>
      <w:r w:rsidRPr="002E76E2">
        <w:rPr>
          <w:rFonts w:eastAsia="Calibri"/>
          <w:color w:val="auto"/>
          <w:sz w:val="20"/>
        </w:rPr>
        <w:lastRenderedPageBreak/>
        <w:t>parks from Labor Day to Memorial Day each year.</w:t>
      </w:r>
    </w:p>
    <w:p w14:paraId="6578080E" w14:textId="77777777" w:rsidR="00C33014" w:rsidRPr="002E76E2" w:rsidRDefault="00C33014" w:rsidP="00CC1F3B">
      <w:pPr>
        <w:pStyle w:val="Note"/>
        <w:rPr>
          <w:color w:val="auto"/>
        </w:rPr>
      </w:pPr>
    </w:p>
    <w:p w14:paraId="69546E42" w14:textId="77777777" w:rsidR="006865E9" w:rsidRPr="002E76E2" w:rsidRDefault="00AE48A0" w:rsidP="00CC1F3B">
      <w:pPr>
        <w:pStyle w:val="Note"/>
        <w:rPr>
          <w:color w:val="auto"/>
        </w:rPr>
      </w:pPr>
      <w:r w:rsidRPr="002E76E2">
        <w:rPr>
          <w:color w:val="auto"/>
        </w:rPr>
        <w:t>Strike-throughs indicate language that would be stricken from a heading or the present law and underscoring indicates new language that would be added.</w:t>
      </w:r>
    </w:p>
    <w:sectPr w:rsidR="006865E9" w:rsidRPr="002E76E2" w:rsidSect="00F967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D6178" w14:textId="77777777" w:rsidR="005A3DAE" w:rsidRPr="00B844FE" w:rsidRDefault="005A3DAE" w:rsidP="00B844FE">
      <w:r>
        <w:separator/>
      </w:r>
    </w:p>
  </w:endnote>
  <w:endnote w:type="continuationSeparator" w:id="0">
    <w:p w14:paraId="37D7ABF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83ABC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509A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81280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8376C" w14:textId="77777777" w:rsidR="005A3DAE" w:rsidRPr="00B844FE" w:rsidRDefault="005A3DAE" w:rsidP="00B844FE">
      <w:r>
        <w:separator/>
      </w:r>
    </w:p>
  </w:footnote>
  <w:footnote w:type="continuationSeparator" w:id="0">
    <w:p w14:paraId="10A10CEF"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56581" w14:textId="77777777" w:rsidR="002A0269" w:rsidRPr="00B844FE" w:rsidRDefault="00D079E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5F12E" w14:textId="57B2D89B" w:rsidR="00C33014" w:rsidRPr="00C33014" w:rsidRDefault="00AE48A0" w:rsidP="000573A9">
    <w:pPr>
      <w:pStyle w:val="HeaderStyle"/>
    </w:pPr>
    <w:r>
      <w:t>I</w:t>
    </w:r>
    <w:r w:rsidR="001A66B7">
      <w:t xml:space="preserve">ntr </w:t>
    </w:r>
    <w:sdt>
      <w:sdtPr>
        <w:tag w:val="BNumWH"/>
        <w:id w:val="138549797"/>
        <w:placeholder>
          <w:docPart w:val="AF4CC236E2234532A772D28AC63066A1"/>
        </w:placeholder>
        <w:text/>
      </w:sdtPr>
      <w:sdtEndPr/>
      <w:sdtContent>
        <w:r w:rsidR="006D56FB">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6D56FB">
          <w:t>2021R1347</w:t>
        </w:r>
      </w:sdtContent>
    </w:sdt>
  </w:p>
  <w:p w14:paraId="426267F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E4D5" w14:textId="008CB502" w:rsidR="002A0269" w:rsidRPr="002A0269" w:rsidRDefault="00D079E1" w:rsidP="00CC1F3B">
    <w:pPr>
      <w:pStyle w:val="HeaderStyle"/>
    </w:pPr>
    <w:sdt>
      <w:sdtPr>
        <w:tag w:val="BNumWH"/>
        <w:id w:val="-1890952866"/>
        <w:placeholder>
          <w:docPart w:val="BD0EB126BB18495A80F4A79FE5FB90B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6D56FB">
          <w:t>2021R1347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95E39"/>
    <w:rsid w:val="001A66B7"/>
    <w:rsid w:val="001C20E6"/>
    <w:rsid w:val="001C279E"/>
    <w:rsid w:val="001D459E"/>
    <w:rsid w:val="0027011C"/>
    <w:rsid w:val="00274200"/>
    <w:rsid w:val="00275740"/>
    <w:rsid w:val="002A0269"/>
    <w:rsid w:val="002E76E2"/>
    <w:rsid w:val="00303684"/>
    <w:rsid w:val="003143F5"/>
    <w:rsid w:val="00314854"/>
    <w:rsid w:val="00394191"/>
    <w:rsid w:val="003C51CD"/>
    <w:rsid w:val="004368E0"/>
    <w:rsid w:val="004C13DD"/>
    <w:rsid w:val="004D36C4"/>
    <w:rsid w:val="004E3441"/>
    <w:rsid w:val="004F0B0F"/>
    <w:rsid w:val="00500579"/>
    <w:rsid w:val="005A3DAE"/>
    <w:rsid w:val="005A5366"/>
    <w:rsid w:val="006369EB"/>
    <w:rsid w:val="00637E73"/>
    <w:rsid w:val="006865E9"/>
    <w:rsid w:val="00691F3E"/>
    <w:rsid w:val="00694BFB"/>
    <w:rsid w:val="006A106B"/>
    <w:rsid w:val="006C523D"/>
    <w:rsid w:val="006D4036"/>
    <w:rsid w:val="006D56FB"/>
    <w:rsid w:val="00744EBB"/>
    <w:rsid w:val="007511CD"/>
    <w:rsid w:val="007A5259"/>
    <w:rsid w:val="007A7081"/>
    <w:rsid w:val="007F1CF5"/>
    <w:rsid w:val="00834EDE"/>
    <w:rsid w:val="008736AA"/>
    <w:rsid w:val="008D275D"/>
    <w:rsid w:val="00935866"/>
    <w:rsid w:val="00980327"/>
    <w:rsid w:val="00986478"/>
    <w:rsid w:val="009B5557"/>
    <w:rsid w:val="009B5840"/>
    <w:rsid w:val="009F1067"/>
    <w:rsid w:val="00A31E01"/>
    <w:rsid w:val="00A527AD"/>
    <w:rsid w:val="00A53439"/>
    <w:rsid w:val="00A718CF"/>
    <w:rsid w:val="00AE48A0"/>
    <w:rsid w:val="00AE61BE"/>
    <w:rsid w:val="00B16F25"/>
    <w:rsid w:val="00B24422"/>
    <w:rsid w:val="00B543DF"/>
    <w:rsid w:val="00B66B81"/>
    <w:rsid w:val="00B80C20"/>
    <w:rsid w:val="00B844FE"/>
    <w:rsid w:val="00B86B4F"/>
    <w:rsid w:val="00BA1F84"/>
    <w:rsid w:val="00BC562B"/>
    <w:rsid w:val="00C123DB"/>
    <w:rsid w:val="00C33014"/>
    <w:rsid w:val="00C33434"/>
    <w:rsid w:val="00C34869"/>
    <w:rsid w:val="00C42EB6"/>
    <w:rsid w:val="00C81B3E"/>
    <w:rsid w:val="00C85096"/>
    <w:rsid w:val="00CB1ADC"/>
    <w:rsid w:val="00CB20EF"/>
    <w:rsid w:val="00CC1F3B"/>
    <w:rsid w:val="00CD12CB"/>
    <w:rsid w:val="00CD36CF"/>
    <w:rsid w:val="00CF1DCA"/>
    <w:rsid w:val="00D079E1"/>
    <w:rsid w:val="00D579FC"/>
    <w:rsid w:val="00D75839"/>
    <w:rsid w:val="00D80416"/>
    <w:rsid w:val="00D81C16"/>
    <w:rsid w:val="00DE526B"/>
    <w:rsid w:val="00DF199D"/>
    <w:rsid w:val="00E01542"/>
    <w:rsid w:val="00E12D33"/>
    <w:rsid w:val="00E365F1"/>
    <w:rsid w:val="00E62F48"/>
    <w:rsid w:val="00E831B3"/>
    <w:rsid w:val="00E95FBC"/>
    <w:rsid w:val="00EE70CB"/>
    <w:rsid w:val="00F41CA2"/>
    <w:rsid w:val="00F443C0"/>
    <w:rsid w:val="00F62EFB"/>
    <w:rsid w:val="00F939A4"/>
    <w:rsid w:val="00F9676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A288F9"/>
  <w15:chartTrackingRefBased/>
  <w15:docId w15:val="{9CE5987D-22B3-4BBB-8896-3B478897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56FB"/>
    <w:rPr>
      <w:rFonts w:eastAsia="Calibri"/>
      <w:b/>
      <w:caps/>
      <w:color w:val="000000"/>
      <w:sz w:val="24"/>
    </w:rPr>
  </w:style>
  <w:style w:type="character" w:customStyle="1" w:styleId="SectionBodyChar">
    <w:name w:val="Section Body Char"/>
    <w:link w:val="SectionBody"/>
    <w:rsid w:val="006D56FB"/>
    <w:rPr>
      <w:rFonts w:eastAsia="Calibri"/>
      <w:color w:val="000000"/>
    </w:rPr>
  </w:style>
  <w:style w:type="character" w:customStyle="1" w:styleId="SectionHeadingChar">
    <w:name w:val="Section Heading Char"/>
    <w:link w:val="SectionHeading"/>
    <w:rsid w:val="006D56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AF4CC236E2234532A772D28AC63066A1"/>
        <w:category>
          <w:name w:val="General"/>
          <w:gallery w:val="placeholder"/>
        </w:category>
        <w:types>
          <w:type w:val="bbPlcHdr"/>
        </w:types>
        <w:behaviors>
          <w:behavior w:val="content"/>
        </w:behaviors>
        <w:guid w:val="{D7F3D3FA-F7B2-471D-B538-E072CF93225B}"/>
      </w:docPartPr>
      <w:docPartBody>
        <w:p w:rsidR="000D17D9" w:rsidRDefault="000D17D9"/>
      </w:docPartBody>
    </w:docPart>
    <w:docPart>
      <w:docPartPr>
        <w:name w:val="BD0EB126BB18495A80F4A79FE5FB90B1"/>
        <w:category>
          <w:name w:val="General"/>
          <w:gallery w:val="placeholder"/>
        </w:category>
        <w:types>
          <w:type w:val="bbPlcHdr"/>
        </w:types>
        <w:behaviors>
          <w:behavior w:val="content"/>
        </w:behaviors>
        <w:guid w:val="{29DE9C39-1B03-461B-9AEE-8A5B7867FBA0}"/>
      </w:docPartPr>
      <w:docPartBody>
        <w:p w:rsidR="000D17D9" w:rsidRDefault="000D17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D17D9"/>
    <w:rsid w:val="00791900"/>
    <w:rsid w:val="00BC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2021-02-03T15:08:00Z</cp:lastPrinted>
  <dcterms:created xsi:type="dcterms:W3CDTF">2021-02-08T16:13:00Z</dcterms:created>
  <dcterms:modified xsi:type="dcterms:W3CDTF">2021-02-19T20:43:00Z</dcterms:modified>
</cp:coreProperties>
</file>